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8B7" w14:textId="47237EFA" w:rsidR="00490508" w:rsidRPr="001E2DD0" w:rsidRDefault="007E0EC0" w:rsidP="0028020F">
      <w:pPr>
        <w:pStyle w:val="Nzev"/>
        <w:rPr>
          <w:sz w:val="22"/>
          <w:szCs w:val="22"/>
        </w:rPr>
      </w:pPr>
      <w:r w:rsidRPr="001E2DD0">
        <w:rPr>
          <w:sz w:val="22"/>
          <w:szCs w:val="22"/>
        </w:rPr>
        <w:t>potvrzení o uzavření nájemní smlouvy</w:t>
      </w:r>
    </w:p>
    <w:p w14:paraId="3133D76B" w14:textId="01274E4B" w:rsidR="00490508" w:rsidRPr="001E2DD0" w:rsidRDefault="00B4026E" w:rsidP="0028020F">
      <w:pPr>
        <w:rPr>
          <w:sz w:val="22"/>
          <w:szCs w:val="22"/>
        </w:rPr>
      </w:pPr>
      <w:r w:rsidRPr="001E2DD0">
        <w:rPr>
          <w:sz w:val="22"/>
          <w:szCs w:val="22"/>
        </w:rPr>
        <w:t>______________________________________________________________</w:t>
      </w:r>
      <w:r w:rsidR="00247385" w:rsidRPr="001E2DD0">
        <w:rPr>
          <w:sz w:val="22"/>
          <w:szCs w:val="22"/>
        </w:rPr>
        <w:t>_</w:t>
      </w:r>
      <w:r w:rsidRPr="001E2DD0">
        <w:rPr>
          <w:sz w:val="22"/>
          <w:szCs w:val="22"/>
        </w:rPr>
        <w:t>_,</w:t>
      </w:r>
      <w:r w:rsidR="007E0EC0" w:rsidRPr="001E2DD0">
        <w:rPr>
          <w:sz w:val="22"/>
          <w:szCs w:val="22"/>
        </w:rPr>
        <w:t xml:space="preserve"> jakožto pronajímatel,</w:t>
      </w:r>
    </w:p>
    <w:p w14:paraId="4D5C5BF7" w14:textId="677BE28A" w:rsidR="0028020F" w:rsidRPr="001E2DD0" w:rsidRDefault="007E0EC0" w:rsidP="0028020F">
      <w:pPr>
        <w:rPr>
          <w:sz w:val="22"/>
          <w:szCs w:val="22"/>
        </w:rPr>
      </w:pPr>
      <w:r w:rsidRPr="001E2DD0">
        <w:rPr>
          <w:sz w:val="22"/>
          <w:szCs w:val="22"/>
        </w:rPr>
        <w:t>a</w:t>
      </w:r>
    </w:p>
    <w:p w14:paraId="4F869A1A" w14:textId="12C120A9" w:rsidR="007E0EC0" w:rsidRPr="001E2DD0" w:rsidRDefault="007E0EC0" w:rsidP="0028020F">
      <w:pPr>
        <w:rPr>
          <w:sz w:val="22"/>
          <w:szCs w:val="22"/>
        </w:rPr>
      </w:pPr>
      <w:r w:rsidRPr="001E2DD0">
        <w:rPr>
          <w:sz w:val="22"/>
          <w:szCs w:val="22"/>
        </w:rPr>
        <w:t>________________________________________________</w:t>
      </w:r>
      <w:r w:rsidR="00247385" w:rsidRPr="001E2DD0">
        <w:rPr>
          <w:sz w:val="22"/>
          <w:szCs w:val="22"/>
        </w:rPr>
        <w:t>_</w:t>
      </w:r>
      <w:r w:rsidRPr="001E2DD0">
        <w:rPr>
          <w:sz w:val="22"/>
          <w:szCs w:val="22"/>
        </w:rPr>
        <w:t>___________________, jakožto nájemce,</w:t>
      </w:r>
    </w:p>
    <w:p w14:paraId="4553F89A" w14:textId="2B30D2ED" w:rsidR="007E0EC0" w:rsidRPr="001E2DD0" w:rsidRDefault="007E0EC0" w:rsidP="0028020F">
      <w:pPr>
        <w:rPr>
          <w:sz w:val="22"/>
          <w:szCs w:val="22"/>
        </w:rPr>
      </w:pPr>
      <w:r w:rsidRPr="001E2DD0">
        <w:rPr>
          <w:sz w:val="22"/>
          <w:szCs w:val="22"/>
        </w:rPr>
        <w:t>tímto potvrzují, že dne ___________________ uzavřeli nájemní smlouvu s následující specifikací:</w:t>
      </w:r>
    </w:p>
    <w:p w14:paraId="669E9F37" w14:textId="1E7CE460" w:rsidR="00490508" w:rsidRPr="001E2DD0" w:rsidRDefault="00490508" w:rsidP="0028020F">
      <w:pPr>
        <w:pStyle w:val="Nadpis1"/>
        <w:rPr>
          <w:sz w:val="22"/>
          <w:szCs w:val="22"/>
        </w:rPr>
      </w:pPr>
      <w:r w:rsidRPr="001E2DD0">
        <w:rPr>
          <w:sz w:val="22"/>
          <w:szCs w:val="22"/>
        </w:rPr>
        <w:t xml:space="preserve">Předmět Smlouvy </w:t>
      </w:r>
    </w:p>
    <w:p w14:paraId="6E4EE8C1" w14:textId="7660DC95" w:rsidR="00490508" w:rsidRPr="001E2DD0" w:rsidRDefault="00B4026E" w:rsidP="0028020F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Pronajatý prostor: ______________________________________________________________</w:t>
      </w:r>
    </w:p>
    <w:p w14:paraId="248BD767" w14:textId="79B79A4D" w:rsidR="0048436F" w:rsidRPr="001E2DD0" w:rsidRDefault="00B4026E" w:rsidP="0028020F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Doba nájmu</w:t>
      </w:r>
      <w:r w:rsidR="0048436F" w:rsidRPr="001E2DD0">
        <w:rPr>
          <w:sz w:val="22"/>
          <w:szCs w:val="22"/>
        </w:rPr>
        <w:t>:</w:t>
      </w:r>
      <w:r w:rsidRPr="001E2DD0">
        <w:rPr>
          <w:sz w:val="22"/>
          <w:szCs w:val="22"/>
        </w:rPr>
        <w:t xml:space="preserve"> __________________________________________________________________</w:t>
      </w:r>
    </w:p>
    <w:p w14:paraId="279CA3ED" w14:textId="13DD1263" w:rsidR="00B4026E" w:rsidRPr="001E2DD0" w:rsidRDefault="00B4026E" w:rsidP="00B4026E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Účel nájmu: ___________________________________________________________________</w:t>
      </w:r>
    </w:p>
    <w:p w14:paraId="1D4ED5CA" w14:textId="6FA9E1E0" w:rsidR="00247385" w:rsidRPr="001E2DD0" w:rsidRDefault="00247385" w:rsidP="00247385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Věci skladované v pronajatém prostoru: _____________________________________________</w:t>
      </w:r>
    </w:p>
    <w:p w14:paraId="69DDDB44" w14:textId="23A7A117" w:rsidR="00B4026E" w:rsidRPr="001E2DD0" w:rsidRDefault="00B4026E" w:rsidP="00B4026E">
      <w:pPr>
        <w:pStyle w:val="Nadpis1"/>
        <w:rPr>
          <w:sz w:val="22"/>
          <w:szCs w:val="22"/>
        </w:rPr>
      </w:pPr>
      <w:r w:rsidRPr="001E2DD0">
        <w:rPr>
          <w:sz w:val="22"/>
          <w:szCs w:val="22"/>
        </w:rPr>
        <w:t>platby za nájem</w:t>
      </w:r>
    </w:p>
    <w:p w14:paraId="37867A15" w14:textId="6B2CD897" w:rsidR="00B4026E" w:rsidRPr="001E2DD0" w:rsidRDefault="00B4026E" w:rsidP="00B4026E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Výše nájemného: _______________________________________________________________</w:t>
      </w:r>
    </w:p>
    <w:p w14:paraId="27E804FA" w14:textId="317F61C2" w:rsidR="002F10E4" w:rsidRPr="001E2DD0" w:rsidRDefault="002F10E4" w:rsidP="002F10E4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Způsob platby nájemného: Nájemné je splatné vždy k měsíčnímu výročí prvního dne nájmu bezhotovostním převodem skrze aplikac</w:t>
      </w:r>
      <w:r w:rsidR="002C4E69">
        <w:rPr>
          <w:sz w:val="22"/>
          <w:szCs w:val="22"/>
        </w:rPr>
        <w:t>i</w:t>
      </w:r>
      <w:r w:rsidRPr="001E2DD0">
        <w:rPr>
          <w:sz w:val="22"/>
          <w:szCs w:val="22"/>
        </w:rPr>
        <w:t xml:space="preserve"> skladuj.to</w:t>
      </w:r>
      <w:r w:rsidR="00797829" w:rsidRPr="001E2DD0">
        <w:rPr>
          <w:sz w:val="22"/>
          <w:szCs w:val="22"/>
        </w:rPr>
        <w:t>.</w:t>
      </w:r>
    </w:p>
    <w:p w14:paraId="1046F50A" w14:textId="5823B587" w:rsidR="00B4026E" w:rsidRPr="001E2DD0" w:rsidRDefault="00B4026E" w:rsidP="002F10E4">
      <w:pPr>
        <w:pStyle w:val="Nadpis2"/>
        <w:rPr>
          <w:rFonts w:cstheme="minorHAnsi"/>
          <w:color w:val="000000"/>
          <w:sz w:val="22"/>
          <w:szCs w:val="22"/>
        </w:rPr>
      </w:pPr>
      <w:r w:rsidRPr="001E2DD0">
        <w:rPr>
          <w:sz w:val="22"/>
          <w:szCs w:val="22"/>
        </w:rPr>
        <w:t xml:space="preserve">Kauce: </w:t>
      </w:r>
      <w:sdt>
        <w:sdtPr>
          <w:rPr>
            <w:rFonts w:cstheme="minorHAnsi"/>
            <w:color w:val="000000"/>
            <w:sz w:val="22"/>
            <w:szCs w:val="22"/>
          </w:rPr>
          <w:id w:val="-111127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2DD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Pr="001E2DD0">
        <w:rPr>
          <w:rFonts w:cstheme="minorHAnsi"/>
          <w:color w:val="000000"/>
          <w:sz w:val="22"/>
          <w:szCs w:val="22"/>
        </w:rPr>
        <w:t xml:space="preserve"> ano</w:t>
      </w:r>
      <w:r w:rsidRPr="001E2DD0">
        <w:rPr>
          <w:rFonts w:cstheme="minorHAnsi"/>
          <w:color w:val="000000"/>
          <w:sz w:val="22"/>
          <w:szCs w:val="22"/>
        </w:rPr>
        <w:tab/>
      </w:r>
      <w:sdt>
        <w:sdtPr>
          <w:rPr>
            <w:rFonts w:cstheme="minorHAnsi"/>
            <w:color w:val="000000"/>
            <w:sz w:val="22"/>
            <w:szCs w:val="22"/>
          </w:rPr>
          <w:id w:val="136972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2DD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Pr="001E2DD0">
        <w:rPr>
          <w:rFonts w:cstheme="minorHAnsi"/>
          <w:color w:val="000000"/>
          <w:sz w:val="22"/>
          <w:szCs w:val="22"/>
        </w:rPr>
        <w:t xml:space="preserve"> ne</w:t>
      </w:r>
      <w:r w:rsidR="002F10E4" w:rsidRPr="001E2DD0">
        <w:rPr>
          <w:rFonts w:cstheme="minorHAnsi"/>
          <w:color w:val="000000"/>
          <w:sz w:val="22"/>
          <w:szCs w:val="22"/>
        </w:rPr>
        <w:t xml:space="preserve"> </w:t>
      </w:r>
      <w:r w:rsidR="002F10E4" w:rsidRPr="001E2DD0">
        <w:rPr>
          <w:rFonts w:cstheme="minorHAnsi"/>
          <w:color w:val="000000"/>
          <w:sz w:val="22"/>
          <w:szCs w:val="22"/>
        </w:rPr>
        <w:tab/>
      </w:r>
      <w:r w:rsidR="002F10E4" w:rsidRPr="001E2DD0">
        <w:rPr>
          <w:rFonts w:cstheme="minorHAnsi"/>
          <w:color w:val="000000"/>
          <w:sz w:val="22"/>
          <w:szCs w:val="22"/>
        </w:rPr>
        <w:tab/>
      </w:r>
      <w:r w:rsidRPr="001E2DD0">
        <w:rPr>
          <w:sz w:val="22"/>
          <w:szCs w:val="22"/>
        </w:rPr>
        <w:t>Výše kauce: ________________________</w:t>
      </w:r>
      <w:r w:rsidR="002F10E4" w:rsidRPr="001E2DD0">
        <w:rPr>
          <w:sz w:val="22"/>
          <w:szCs w:val="22"/>
        </w:rPr>
        <w:t>__</w:t>
      </w:r>
      <w:r w:rsidRPr="001E2DD0">
        <w:rPr>
          <w:sz w:val="22"/>
          <w:szCs w:val="22"/>
        </w:rPr>
        <w:t>_____________</w:t>
      </w:r>
    </w:p>
    <w:p w14:paraId="74BFE355" w14:textId="0F8599A8" w:rsidR="00B4026E" w:rsidRPr="001E2DD0" w:rsidRDefault="00B4026E" w:rsidP="00B4026E">
      <w:pPr>
        <w:pStyle w:val="Nadpis2"/>
        <w:rPr>
          <w:rFonts w:cstheme="minorHAnsi"/>
          <w:color w:val="000000"/>
          <w:sz w:val="22"/>
          <w:szCs w:val="22"/>
        </w:rPr>
      </w:pPr>
      <w:r w:rsidRPr="001E2DD0">
        <w:rPr>
          <w:sz w:val="22"/>
          <w:szCs w:val="22"/>
        </w:rPr>
        <w:t xml:space="preserve">Byly všechny poplatky (první nájemné, kauce atd.) již uhrazeny? </w:t>
      </w:r>
      <w:sdt>
        <w:sdtPr>
          <w:rPr>
            <w:rFonts w:cstheme="minorHAnsi"/>
            <w:color w:val="000000"/>
            <w:sz w:val="22"/>
            <w:szCs w:val="22"/>
          </w:rPr>
          <w:id w:val="157378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2DD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Pr="001E2DD0">
        <w:rPr>
          <w:rFonts w:cstheme="minorHAnsi"/>
          <w:color w:val="000000"/>
          <w:sz w:val="22"/>
          <w:szCs w:val="22"/>
        </w:rPr>
        <w:t xml:space="preserve"> ano</w:t>
      </w:r>
      <w:r w:rsidRPr="001E2DD0">
        <w:rPr>
          <w:rFonts w:cstheme="minorHAnsi"/>
          <w:color w:val="000000"/>
          <w:sz w:val="22"/>
          <w:szCs w:val="22"/>
        </w:rPr>
        <w:tab/>
      </w:r>
      <w:sdt>
        <w:sdtPr>
          <w:rPr>
            <w:rFonts w:cstheme="minorHAnsi"/>
            <w:color w:val="000000"/>
            <w:sz w:val="22"/>
            <w:szCs w:val="22"/>
          </w:rPr>
          <w:id w:val="33181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2DD0">
            <w:rPr>
              <w:rFonts w:ascii="MS Gothic" w:eastAsia="MS Gothic" w:hAnsi="MS Gothic" w:cstheme="minorHAnsi" w:hint="eastAsia"/>
              <w:color w:val="000000"/>
              <w:sz w:val="22"/>
              <w:szCs w:val="22"/>
            </w:rPr>
            <w:t>☐</w:t>
          </w:r>
        </w:sdtContent>
      </w:sdt>
      <w:r w:rsidRPr="001E2DD0">
        <w:rPr>
          <w:rFonts w:cstheme="minorHAnsi"/>
          <w:color w:val="000000"/>
          <w:sz w:val="22"/>
          <w:szCs w:val="22"/>
        </w:rPr>
        <w:t xml:space="preserve"> ne</w:t>
      </w:r>
    </w:p>
    <w:p w14:paraId="72ED3632" w14:textId="451A34B8" w:rsidR="00B4026E" w:rsidRPr="001E2DD0" w:rsidRDefault="00C8211A" w:rsidP="00C8211A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Služby spojené s užíváním pronajatého prostoru:</w:t>
      </w:r>
    </w:p>
    <w:p w14:paraId="580B2CA3" w14:textId="77777777" w:rsidR="002C4E69" w:rsidRDefault="00000000" w:rsidP="00C8211A">
      <w:pPr>
        <w:ind w:left="567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500048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11A" w:rsidRPr="001E2DD0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C8211A" w:rsidRPr="001E2DD0">
        <w:rPr>
          <w:color w:val="000000"/>
          <w:sz w:val="22"/>
          <w:szCs w:val="22"/>
        </w:rPr>
        <w:t xml:space="preserve"> jsou součástí nájemného</w:t>
      </w:r>
    </w:p>
    <w:p w14:paraId="61395FB3" w14:textId="3FBC5796" w:rsidR="00C8211A" w:rsidRPr="001E2DD0" w:rsidRDefault="00000000" w:rsidP="00C8211A">
      <w:pPr>
        <w:ind w:left="567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24480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E69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C8211A" w:rsidRPr="001E2DD0">
        <w:rPr>
          <w:color w:val="000000"/>
          <w:sz w:val="22"/>
          <w:szCs w:val="22"/>
        </w:rPr>
        <w:t xml:space="preserve"> nájemce hradí zvlášť prostřednictvím měsíčních záloh</w:t>
      </w:r>
      <w:r w:rsidR="002C4E69">
        <w:rPr>
          <w:color w:val="000000"/>
          <w:sz w:val="22"/>
          <w:szCs w:val="22"/>
        </w:rPr>
        <w:t xml:space="preserve"> ve výši ________________________</w:t>
      </w:r>
    </w:p>
    <w:p w14:paraId="597FE79E" w14:textId="13AA1A3A" w:rsidR="00247385" w:rsidRPr="001E2DD0" w:rsidRDefault="00247385" w:rsidP="00247385">
      <w:pPr>
        <w:pStyle w:val="Nadpis1"/>
        <w:rPr>
          <w:sz w:val="22"/>
          <w:szCs w:val="22"/>
        </w:rPr>
      </w:pPr>
      <w:r w:rsidRPr="001E2DD0">
        <w:rPr>
          <w:sz w:val="22"/>
          <w:szCs w:val="22"/>
        </w:rPr>
        <w:t>ukončení nájemní smlouvy</w:t>
      </w:r>
    </w:p>
    <w:p w14:paraId="0BAA7D16" w14:textId="1C98CDCC" w:rsidR="00247385" w:rsidRPr="001E2DD0" w:rsidRDefault="00247385" w:rsidP="00247385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Pronajímatel může smlouvu vypovědět z těchto důvodů:</w:t>
      </w:r>
    </w:p>
    <w:p w14:paraId="1FBE2BE3" w14:textId="2514E9AE" w:rsidR="00247385" w:rsidRPr="001E2DD0" w:rsidRDefault="00247385" w:rsidP="00247385">
      <w:pPr>
        <w:pStyle w:val="Nadpis3"/>
        <w:rPr>
          <w:sz w:val="22"/>
          <w:szCs w:val="22"/>
        </w:rPr>
      </w:pPr>
      <w:r w:rsidRPr="001E2DD0">
        <w:rPr>
          <w:sz w:val="22"/>
          <w:szCs w:val="22"/>
        </w:rPr>
        <w:t>Pronajatý prostor není možné dále využívat z důvodu přestavby nebo odstranění nemovitosti</w:t>
      </w:r>
      <w:r w:rsidR="00797829" w:rsidRPr="001E2DD0">
        <w:rPr>
          <w:sz w:val="22"/>
          <w:szCs w:val="22"/>
        </w:rPr>
        <w:t xml:space="preserve"> – s výpovědní dobou 3 měsíce</w:t>
      </w:r>
      <w:r w:rsidRPr="001E2DD0">
        <w:rPr>
          <w:sz w:val="22"/>
          <w:szCs w:val="22"/>
        </w:rPr>
        <w:t>;</w:t>
      </w:r>
    </w:p>
    <w:p w14:paraId="776273AB" w14:textId="0C37F22F" w:rsidR="00247385" w:rsidRPr="001E2DD0" w:rsidRDefault="00247385" w:rsidP="00247385">
      <w:pPr>
        <w:pStyle w:val="Nadpis3"/>
        <w:rPr>
          <w:sz w:val="22"/>
          <w:szCs w:val="22"/>
        </w:rPr>
      </w:pPr>
      <w:r w:rsidRPr="001E2DD0">
        <w:rPr>
          <w:sz w:val="22"/>
          <w:szCs w:val="22"/>
        </w:rPr>
        <w:t>Nájemce je v prodlení s placením nájemného, kauce nebo záloh</w:t>
      </w:r>
      <w:r w:rsidR="00797829" w:rsidRPr="001E2DD0">
        <w:rPr>
          <w:sz w:val="22"/>
          <w:szCs w:val="22"/>
        </w:rPr>
        <w:t xml:space="preserve"> i o jeden započatý den – s výpovědní dobou 3 dny</w:t>
      </w:r>
      <w:r w:rsidRPr="001E2DD0">
        <w:rPr>
          <w:sz w:val="22"/>
          <w:szCs w:val="22"/>
        </w:rPr>
        <w:t>;</w:t>
      </w:r>
    </w:p>
    <w:p w14:paraId="60B9ED76" w14:textId="585A6461" w:rsidR="00247385" w:rsidRPr="001E2DD0" w:rsidRDefault="00247385" w:rsidP="00247385">
      <w:pPr>
        <w:pStyle w:val="Nadpis3"/>
        <w:rPr>
          <w:sz w:val="22"/>
          <w:szCs w:val="22"/>
        </w:rPr>
      </w:pPr>
      <w:r w:rsidRPr="001E2DD0">
        <w:rPr>
          <w:sz w:val="22"/>
          <w:szCs w:val="22"/>
        </w:rPr>
        <w:t>Nájemce užívá pronajatý prostor v rozporu se smlouvou</w:t>
      </w:r>
      <w:r w:rsidR="00797829" w:rsidRPr="001E2DD0">
        <w:rPr>
          <w:sz w:val="22"/>
          <w:szCs w:val="22"/>
        </w:rPr>
        <w:t xml:space="preserve"> – s výpovědní dobou 7 dnů</w:t>
      </w:r>
      <w:r w:rsidRPr="001E2DD0">
        <w:rPr>
          <w:sz w:val="22"/>
          <w:szCs w:val="22"/>
        </w:rPr>
        <w:t>.</w:t>
      </w:r>
    </w:p>
    <w:p w14:paraId="7A383B43" w14:textId="7B2738A3" w:rsidR="00247385" w:rsidRPr="001E2DD0" w:rsidRDefault="00247385" w:rsidP="00247385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Nájemce může smlouvu vypovědět z těchto důvodů:</w:t>
      </w:r>
    </w:p>
    <w:p w14:paraId="20A37527" w14:textId="32F5DEE9" w:rsidR="0048436F" w:rsidRPr="001E2DD0" w:rsidRDefault="00247385" w:rsidP="00247385">
      <w:pPr>
        <w:pStyle w:val="Nadpis3"/>
        <w:numPr>
          <w:ilvl w:val="2"/>
          <w:numId w:val="23"/>
        </w:numPr>
        <w:ind w:left="1134" w:hanging="567"/>
        <w:rPr>
          <w:sz w:val="22"/>
          <w:szCs w:val="22"/>
        </w:rPr>
      </w:pPr>
      <w:r w:rsidRPr="001E2DD0">
        <w:rPr>
          <w:sz w:val="22"/>
          <w:szCs w:val="22"/>
        </w:rPr>
        <w:lastRenderedPageBreak/>
        <w:t>Pronajatý prostor není způsobil</w:t>
      </w:r>
      <w:r w:rsidR="002C4E69">
        <w:rPr>
          <w:sz w:val="22"/>
          <w:szCs w:val="22"/>
        </w:rPr>
        <w:t>ý</w:t>
      </w:r>
      <w:r w:rsidRPr="001E2DD0">
        <w:rPr>
          <w:sz w:val="22"/>
          <w:szCs w:val="22"/>
        </w:rPr>
        <w:t xml:space="preserve"> sloužit ke sjednanému účelu</w:t>
      </w:r>
      <w:r w:rsidR="00797829" w:rsidRPr="001E2DD0">
        <w:rPr>
          <w:sz w:val="22"/>
          <w:szCs w:val="22"/>
        </w:rPr>
        <w:t xml:space="preserve"> – s výpovědní dobou 3 dny</w:t>
      </w:r>
      <w:r w:rsidR="0048436F" w:rsidRPr="001E2DD0">
        <w:rPr>
          <w:sz w:val="22"/>
          <w:szCs w:val="22"/>
        </w:rPr>
        <w:t>;</w:t>
      </w:r>
    </w:p>
    <w:p w14:paraId="65E3B4BD" w14:textId="23E14A18" w:rsidR="00247385" w:rsidRPr="001E2DD0" w:rsidRDefault="00247385" w:rsidP="00247385">
      <w:pPr>
        <w:pStyle w:val="Nadpis3"/>
        <w:rPr>
          <w:sz w:val="22"/>
          <w:szCs w:val="22"/>
        </w:rPr>
      </w:pPr>
      <w:r w:rsidRPr="001E2DD0">
        <w:rPr>
          <w:sz w:val="22"/>
          <w:szCs w:val="22"/>
        </w:rPr>
        <w:t xml:space="preserve">Pronajímatel hrubě porušuje své povinnosti a </w:t>
      </w:r>
      <w:r w:rsidR="008D4197" w:rsidRPr="001E2DD0">
        <w:rPr>
          <w:sz w:val="22"/>
          <w:szCs w:val="22"/>
        </w:rPr>
        <w:t>neupustí od toho ani po nájemcově výzvě</w:t>
      </w:r>
      <w:r w:rsidR="00797829" w:rsidRPr="001E2DD0">
        <w:rPr>
          <w:sz w:val="22"/>
          <w:szCs w:val="22"/>
        </w:rPr>
        <w:t xml:space="preserve"> – s výpovědní dobou 30 dnů</w:t>
      </w:r>
      <w:r w:rsidR="002F10E4" w:rsidRPr="001E2DD0">
        <w:rPr>
          <w:sz w:val="22"/>
          <w:szCs w:val="22"/>
        </w:rPr>
        <w:t>;</w:t>
      </w:r>
    </w:p>
    <w:p w14:paraId="7089C111" w14:textId="6058970E" w:rsidR="00797829" w:rsidRPr="001E2DD0" w:rsidRDefault="008D4197" w:rsidP="00797829">
      <w:pPr>
        <w:pStyle w:val="Nadpis3"/>
        <w:rPr>
          <w:sz w:val="22"/>
          <w:szCs w:val="22"/>
        </w:rPr>
      </w:pPr>
      <w:r w:rsidRPr="001E2DD0">
        <w:rPr>
          <w:sz w:val="22"/>
          <w:szCs w:val="22"/>
        </w:rPr>
        <w:t>Nájemce ztratí způsobilost k činnosti, k jejímuž výkonu je prostor podnikání určen</w:t>
      </w:r>
      <w:r w:rsidR="00797829" w:rsidRPr="001E2DD0">
        <w:rPr>
          <w:sz w:val="22"/>
          <w:szCs w:val="22"/>
        </w:rPr>
        <w:t xml:space="preserve"> – s výpovědní dobou 1 měsíc</w:t>
      </w:r>
      <w:r w:rsidRPr="001E2DD0">
        <w:rPr>
          <w:sz w:val="22"/>
          <w:szCs w:val="22"/>
        </w:rPr>
        <w:t>.</w:t>
      </w:r>
    </w:p>
    <w:p w14:paraId="7DE00DB9" w14:textId="28F5960A" w:rsidR="002F10E4" w:rsidRPr="001E2DD0" w:rsidRDefault="002F10E4" w:rsidP="002F10E4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Pronajatý prostor musí být vrácen pronajímateli nejpozději do uplynutí doby trvání nájemní smlouvy.</w:t>
      </w:r>
    </w:p>
    <w:p w14:paraId="0605E2CF" w14:textId="685DE43F" w:rsidR="002F10E4" w:rsidRPr="001E2DD0" w:rsidRDefault="002F10E4" w:rsidP="002F10E4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>Při vrácení musí být pronajatý prostor:</w:t>
      </w:r>
    </w:p>
    <w:p w14:paraId="0A5F4ABE" w14:textId="0F318197" w:rsidR="002F10E4" w:rsidRPr="001E2DD0" w:rsidRDefault="002F10E4" w:rsidP="002F10E4">
      <w:pPr>
        <w:pStyle w:val="Nadpis3"/>
        <w:numPr>
          <w:ilvl w:val="2"/>
          <w:numId w:val="25"/>
        </w:numPr>
        <w:ind w:left="1134" w:hanging="567"/>
        <w:rPr>
          <w:sz w:val="22"/>
          <w:szCs w:val="22"/>
        </w:rPr>
      </w:pPr>
      <w:r w:rsidRPr="001E2DD0">
        <w:rPr>
          <w:sz w:val="22"/>
          <w:szCs w:val="22"/>
        </w:rPr>
        <w:t>Ve stavu, v jakém byl předán s přihlédnutím k běžnému opotřebení;</w:t>
      </w:r>
    </w:p>
    <w:p w14:paraId="78962DEA" w14:textId="2E978AF2" w:rsidR="002F10E4" w:rsidRPr="001E2DD0" w:rsidRDefault="000F70B2" w:rsidP="002F10E4">
      <w:pPr>
        <w:pStyle w:val="Odstavecseseznamem"/>
        <w:numPr>
          <w:ilvl w:val="0"/>
          <w:numId w:val="24"/>
        </w:numPr>
        <w:ind w:left="1134" w:hanging="567"/>
        <w:contextualSpacing w:val="0"/>
        <w:rPr>
          <w:sz w:val="22"/>
          <w:szCs w:val="22"/>
        </w:rPr>
      </w:pPr>
      <w:r w:rsidRPr="001E2DD0">
        <w:rPr>
          <w:sz w:val="22"/>
          <w:szCs w:val="22"/>
        </w:rPr>
        <w:t>Uvnitř uklizený;</w:t>
      </w:r>
    </w:p>
    <w:p w14:paraId="2E4A0D89" w14:textId="2FCA5F9D" w:rsidR="000F70B2" w:rsidRPr="001E2DD0" w:rsidRDefault="000F70B2" w:rsidP="002F10E4">
      <w:pPr>
        <w:pStyle w:val="Odstavecseseznamem"/>
        <w:numPr>
          <w:ilvl w:val="0"/>
          <w:numId w:val="24"/>
        </w:numPr>
        <w:ind w:left="1134" w:hanging="567"/>
        <w:contextualSpacing w:val="0"/>
        <w:rPr>
          <w:sz w:val="22"/>
          <w:szCs w:val="22"/>
        </w:rPr>
      </w:pPr>
      <w:r w:rsidRPr="001E2DD0">
        <w:rPr>
          <w:sz w:val="22"/>
          <w:szCs w:val="22"/>
        </w:rPr>
        <w:t>Vyklizený (pokud se nejedná o věci, které nebyly v okamžiku předání příslušenstvím pronajatého prostoru);</w:t>
      </w:r>
    </w:p>
    <w:p w14:paraId="698D9562" w14:textId="3D0AD6F1" w:rsidR="00707670" w:rsidRPr="001E2DD0" w:rsidRDefault="000F70B2" w:rsidP="000F70B2">
      <w:pPr>
        <w:pStyle w:val="Odstavecseseznamem"/>
        <w:numPr>
          <w:ilvl w:val="0"/>
          <w:numId w:val="24"/>
        </w:numPr>
        <w:ind w:left="1134" w:hanging="567"/>
        <w:contextualSpacing w:val="0"/>
        <w:rPr>
          <w:sz w:val="22"/>
          <w:szCs w:val="22"/>
        </w:rPr>
      </w:pPr>
      <w:r w:rsidRPr="001E2DD0">
        <w:rPr>
          <w:sz w:val="22"/>
          <w:szCs w:val="22"/>
        </w:rPr>
        <w:t>S klíči nebo přístupovými údaji k pronajatému prostoru a případnými potřebnými doklady</w:t>
      </w:r>
      <w:r w:rsidR="00707670" w:rsidRPr="001E2DD0">
        <w:rPr>
          <w:sz w:val="22"/>
          <w:szCs w:val="22"/>
        </w:rPr>
        <w:t>.</w:t>
      </w:r>
    </w:p>
    <w:p w14:paraId="6AC4A1AB" w14:textId="280F7047" w:rsidR="00797829" w:rsidRPr="001E2DD0" w:rsidRDefault="00797829" w:rsidP="00797829">
      <w:pPr>
        <w:pStyle w:val="Nadpis1"/>
        <w:rPr>
          <w:sz w:val="22"/>
          <w:szCs w:val="22"/>
        </w:rPr>
      </w:pPr>
      <w:r w:rsidRPr="001E2DD0">
        <w:rPr>
          <w:sz w:val="22"/>
          <w:szCs w:val="22"/>
        </w:rPr>
        <w:t>závěrečná ustanovení</w:t>
      </w:r>
    </w:p>
    <w:p w14:paraId="571EE7A3" w14:textId="7D8356DD" w:rsidR="00797829" w:rsidRPr="001E2DD0" w:rsidRDefault="00797829" w:rsidP="00797829">
      <w:pPr>
        <w:pStyle w:val="Nadpis2"/>
        <w:rPr>
          <w:sz w:val="22"/>
          <w:szCs w:val="22"/>
        </w:rPr>
      </w:pPr>
      <w:r w:rsidRPr="001E2DD0">
        <w:rPr>
          <w:sz w:val="22"/>
          <w:szCs w:val="22"/>
        </w:rPr>
        <w:t xml:space="preserve">Toto potvrzení </w:t>
      </w:r>
      <w:r w:rsidR="001E2DD0" w:rsidRPr="001E2DD0">
        <w:rPr>
          <w:sz w:val="22"/>
          <w:szCs w:val="22"/>
        </w:rPr>
        <w:t>žádným způsobem nemění ustanovení nájemní smlouvy</w:t>
      </w:r>
      <w:r w:rsidR="002C4E69">
        <w:rPr>
          <w:sz w:val="22"/>
          <w:szCs w:val="22"/>
        </w:rPr>
        <w:t xml:space="preserve"> uzavřené</w:t>
      </w:r>
      <w:r w:rsidR="001E2DD0" w:rsidRPr="001E2DD0">
        <w:rPr>
          <w:sz w:val="22"/>
          <w:szCs w:val="22"/>
        </w:rPr>
        <w:t xml:space="preserve"> mezi nájemcem a pronajímatelem</w:t>
      </w:r>
      <w:r w:rsidR="002C4E69">
        <w:rPr>
          <w:sz w:val="22"/>
          <w:szCs w:val="22"/>
        </w:rPr>
        <w:t xml:space="preserve"> prostřednictvím aplikace skladuj.to</w:t>
      </w:r>
      <w:r w:rsidR="001E2DD0" w:rsidRPr="001E2DD0">
        <w:rPr>
          <w:sz w:val="22"/>
          <w:szCs w:val="22"/>
        </w:rPr>
        <w:t xml:space="preserve"> a nevznikají z něj pro nájemce a pronajímatele žádná nová práva a povinnosti.</w:t>
      </w:r>
      <w:r w:rsidRPr="001E2DD0">
        <w:rPr>
          <w:sz w:val="22"/>
          <w:szCs w:val="22"/>
        </w:rPr>
        <w:t xml:space="preserve"> </w:t>
      </w:r>
      <w:r w:rsidR="002C4E69">
        <w:rPr>
          <w:sz w:val="22"/>
          <w:szCs w:val="22"/>
        </w:rPr>
        <w:t xml:space="preserve">Toto dokument tak slouží jako listina ve fyzické podobě, která shrnuje podmínky již uzavřené nájemní smlouvy. </w:t>
      </w:r>
    </w:p>
    <w:p w14:paraId="57015B28" w14:textId="77777777" w:rsidR="000F70B2" w:rsidRPr="001E2DD0" w:rsidRDefault="000F70B2" w:rsidP="000F70B2">
      <w:pPr>
        <w:rPr>
          <w:sz w:val="22"/>
          <w:szCs w:val="22"/>
        </w:rPr>
      </w:pPr>
    </w:p>
    <w:p w14:paraId="519C335C" w14:textId="77777777" w:rsidR="000F70B2" w:rsidRPr="001E2DD0" w:rsidRDefault="000F70B2" w:rsidP="000F70B2">
      <w:pPr>
        <w:rPr>
          <w:sz w:val="22"/>
          <w:szCs w:val="22"/>
        </w:rPr>
      </w:pPr>
    </w:p>
    <w:tbl>
      <w:tblPr>
        <w:tblW w:w="9056" w:type="dxa"/>
        <w:tblLayout w:type="fixed"/>
        <w:tblLook w:val="0400" w:firstRow="0" w:lastRow="0" w:firstColumn="0" w:lastColumn="0" w:noHBand="0" w:noVBand="1"/>
      </w:tblPr>
      <w:tblGrid>
        <w:gridCol w:w="4528"/>
        <w:gridCol w:w="4528"/>
      </w:tblGrid>
      <w:tr w:rsidR="0048436F" w:rsidRPr="001E2DD0" w14:paraId="24C2891F" w14:textId="77777777" w:rsidTr="00BD7749">
        <w:tc>
          <w:tcPr>
            <w:tcW w:w="4528" w:type="dxa"/>
          </w:tcPr>
          <w:p w14:paraId="73D196BB" w14:textId="2301EFC8" w:rsidR="0048436F" w:rsidRPr="001E2DD0" w:rsidRDefault="0048436F" w:rsidP="0028020F">
            <w:pPr>
              <w:spacing w:after="0"/>
              <w:rPr>
                <w:sz w:val="22"/>
                <w:szCs w:val="22"/>
              </w:rPr>
            </w:pPr>
            <w:r w:rsidRPr="001E2DD0">
              <w:rPr>
                <w:sz w:val="22"/>
                <w:szCs w:val="22"/>
              </w:rPr>
              <w:t xml:space="preserve">V </w:t>
            </w:r>
            <w:r w:rsidR="008D4197" w:rsidRPr="001E2DD0">
              <w:rPr>
                <w:sz w:val="22"/>
                <w:szCs w:val="22"/>
              </w:rPr>
              <w:t>__________________</w:t>
            </w:r>
            <w:r w:rsidRPr="001E2DD0">
              <w:rPr>
                <w:sz w:val="22"/>
                <w:szCs w:val="22"/>
              </w:rPr>
              <w:t xml:space="preserve">, dne </w:t>
            </w:r>
            <w:r w:rsidR="008D4197" w:rsidRPr="001E2DD0">
              <w:rPr>
                <w:sz w:val="22"/>
                <w:szCs w:val="22"/>
              </w:rPr>
              <w:t>_______________</w:t>
            </w:r>
          </w:p>
        </w:tc>
        <w:tc>
          <w:tcPr>
            <w:tcW w:w="4528" w:type="dxa"/>
          </w:tcPr>
          <w:p w14:paraId="4A908170" w14:textId="183F1A82" w:rsidR="0048436F" w:rsidRPr="001E2DD0" w:rsidRDefault="0048436F" w:rsidP="0028020F">
            <w:pPr>
              <w:spacing w:after="0"/>
              <w:rPr>
                <w:sz w:val="22"/>
                <w:szCs w:val="22"/>
              </w:rPr>
            </w:pPr>
            <w:r w:rsidRPr="001E2DD0">
              <w:rPr>
                <w:sz w:val="22"/>
                <w:szCs w:val="22"/>
              </w:rPr>
              <w:t xml:space="preserve">V </w:t>
            </w:r>
            <w:r w:rsidR="008D4197" w:rsidRPr="001E2DD0">
              <w:rPr>
                <w:sz w:val="22"/>
                <w:szCs w:val="22"/>
              </w:rPr>
              <w:t>__________________</w:t>
            </w:r>
            <w:r w:rsidRPr="001E2DD0">
              <w:rPr>
                <w:sz w:val="22"/>
                <w:szCs w:val="22"/>
              </w:rPr>
              <w:t xml:space="preserve">, dne </w:t>
            </w:r>
            <w:r w:rsidR="008D4197" w:rsidRPr="001E2DD0">
              <w:rPr>
                <w:sz w:val="22"/>
                <w:szCs w:val="22"/>
              </w:rPr>
              <w:t>_______________</w:t>
            </w:r>
          </w:p>
        </w:tc>
      </w:tr>
      <w:tr w:rsidR="0048436F" w:rsidRPr="001E2DD0" w14:paraId="18084B32" w14:textId="77777777" w:rsidTr="00BD7749">
        <w:tc>
          <w:tcPr>
            <w:tcW w:w="4528" w:type="dxa"/>
          </w:tcPr>
          <w:p w14:paraId="56131F29" w14:textId="77777777" w:rsidR="0048436F" w:rsidRPr="001E2DD0" w:rsidRDefault="0048436F" w:rsidP="006F013B">
            <w:pPr>
              <w:spacing w:before="800" w:after="0"/>
              <w:rPr>
                <w:sz w:val="22"/>
                <w:szCs w:val="22"/>
              </w:rPr>
            </w:pPr>
            <w:r w:rsidRPr="001E2DD0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528" w:type="dxa"/>
          </w:tcPr>
          <w:p w14:paraId="369F4AE0" w14:textId="77777777" w:rsidR="0048436F" w:rsidRPr="001E2DD0" w:rsidRDefault="0048436F" w:rsidP="006F013B">
            <w:pPr>
              <w:spacing w:before="800" w:after="0"/>
              <w:rPr>
                <w:sz w:val="22"/>
                <w:szCs w:val="22"/>
              </w:rPr>
            </w:pPr>
            <w:r w:rsidRPr="001E2DD0">
              <w:rPr>
                <w:sz w:val="22"/>
                <w:szCs w:val="22"/>
              </w:rPr>
              <w:t>___________________________</w:t>
            </w:r>
          </w:p>
        </w:tc>
      </w:tr>
      <w:tr w:rsidR="0048436F" w:rsidRPr="001E2DD0" w14:paraId="29F24034" w14:textId="77777777" w:rsidTr="00BD7749">
        <w:tc>
          <w:tcPr>
            <w:tcW w:w="4528" w:type="dxa"/>
          </w:tcPr>
          <w:p w14:paraId="11396C26" w14:textId="20536E7A" w:rsidR="0048436F" w:rsidRPr="001E2DD0" w:rsidRDefault="0048436F" w:rsidP="0028020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2DD0">
              <w:rPr>
                <w:b/>
                <w:bCs/>
                <w:sz w:val="22"/>
                <w:szCs w:val="22"/>
              </w:rPr>
              <w:t xml:space="preserve">Za </w:t>
            </w:r>
            <w:r w:rsidR="008D4197" w:rsidRPr="001E2DD0">
              <w:rPr>
                <w:b/>
                <w:bCs/>
                <w:sz w:val="22"/>
                <w:szCs w:val="22"/>
              </w:rPr>
              <w:t>pronajímatele</w:t>
            </w:r>
          </w:p>
        </w:tc>
        <w:tc>
          <w:tcPr>
            <w:tcW w:w="4528" w:type="dxa"/>
          </w:tcPr>
          <w:p w14:paraId="62F69D02" w14:textId="32311BCB" w:rsidR="0048436F" w:rsidRPr="001E2DD0" w:rsidRDefault="0048436F" w:rsidP="0028020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2DD0">
              <w:rPr>
                <w:b/>
                <w:bCs/>
                <w:sz w:val="22"/>
                <w:szCs w:val="22"/>
              </w:rPr>
              <w:t xml:space="preserve">Za </w:t>
            </w:r>
            <w:r w:rsidR="008D4197" w:rsidRPr="001E2DD0">
              <w:rPr>
                <w:b/>
                <w:bCs/>
                <w:sz w:val="22"/>
                <w:szCs w:val="22"/>
              </w:rPr>
              <w:t>nájemce</w:t>
            </w:r>
          </w:p>
        </w:tc>
      </w:tr>
    </w:tbl>
    <w:p w14:paraId="1E774DE9" w14:textId="77777777" w:rsidR="003C5980" w:rsidRPr="001E2DD0" w:rsidRDefault="003C5980" w:rsidP="0028020F">
      <w:pPr>
        <w:rPr>
          <w:sz w:val="22"/>
          <w:szCs w:val="22"/>
          <w:lang w:val="cs-CZ"/>
        </w:rPr>
      </w:pPr>
    </w:p>
    <w:sectPr w:rsidR="003C5980" w:rsidRPr="001E2DD0" w:rsidSect="0017613E">
      <w:footerReference w:type="even" r:id="rId11"/>
      <w:footerReference w:type="default" r:id="rId12"/>
      <w:pgSz w:w="11909" w:h="16834"/>
      <w:pgMar w:top="1417" w:right="1417" w:bottom="1417" w:left="1417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F4B4" w14:textId="77777777" w:rsidR="00CD3CC6" w:rsidRDefault="00CD3CC6" w:rsidP="0028020F">
      <w:r>
        <w:separator/>
      </w:r>
    </w:p>
    <w:p w14:paraId="61AC4FF7" w14:textId="77777777" w:rsidR="00CD3CC6" w:rsidRDefault="00CD3CC6" w:rsidP="0028020F"/>
    <w:p w14:paraId="2A84A7E0" w14:textId="77777777" w:rsidR="00CD3CC6" w:rsidRDefault="00CD3CC6" w:rsidP="0028020F"/>
  </w:endnote>
  <w:endnote w:type="continuationSeparator" w:id="0">
    <w:p w14:paraId="451E7D81" w14:textId="77777777" w:rsidR="00CD3CC6" w:rsidRDefault="00CD3CC6" w:rsidP="0028020F">
      <w:r>
        <w:continuationSeparator/>
      </w:r>
    </w:p>
    <w:p w14:paraId="3DC18D83" w14:textId="77777777" w:rsidR="00CD3CC6" w:rsidRDefault="00CD3CC6" w:rsidP="0028020F"/>
    <w:p w14:paraId="455EB7A7" w14:textId="77777777" w:rsidR="00CD3CC6" w:rsidRDefault="00CD3CC6" w:rsidP="00280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Základní text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150401987"/>
      <w:docPartObj>
        <w:docPartGallery w:val="Page Numbers (Bottom of Page)"/>
        <w:docPartUnique/>
      </w:docPartObj>
    </w:sdtPr>
    <w:sdtContent>
      <w:p w14:paraId="68CCC0C6" w14:textId="01D6A371" w:rsidR="0017613E" w:rsidRDefault="0017613E" w:rsidP="0028020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6F15AC0" w14:textId="14179C1D" w:rsidR="004D4FFC" w:rsidRDefault="004D4FFC" w:rsidP="0028020F">
    <w:pPr>
      <w:pStyle w:val="Zpat"/>
      <w:rPr>
        <w:rStyle w:val="slostrnky"/>
      </w:rPr>
    </w:pPr>
  </w:p>
  <w:p w14:paraId="31112E2F" w14:textId="77777777" w:rsidR="002D4C4B" w:rsidRDefault="002D4C4B" w:rsidP="0028020F">
    <w:pPr>
      <w:pStyle w:val="Zpat"/>
    </w:pPr>
  </w:p>
  <w:p w14:paraId="761825CE" w14:textId="77777777" w:rsidR="00C8453F" w:rsidRDefault="00C8453F" w:rsidP="0028020F"/>
  <w:p w14:paraId="23195E84" w14:textId="77777777" w:rsidR="00C8453F" w:rsidRDefault="00C8453F" w:rsidP="002802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3618" w14:textId="6591482E" w:rsidR="0017613E" w:rsidRPr="001F5C7B" w:rsidRDefault="001F5C7B" w:rsidP="0064285E">
    <w:pPr>
      <w:pStyle w:val="Zpat"/>
      <w:jc w:val="right"/>
    </w:pPr>
    <w:r w:rsidRPr="001F5C7B">
      <w:fldChar w:fldCharType="begin"/>
    </w:r>
    <w:r w:rsidRPr="001F5C7B">
      <w:instrText>PAGE  \* Arabic  \* MERGEFORMAT</w:instrText>
    </w:r>
    <w:r w:rsidRPr="001F5C7B">
      <w:fldChar w:fldCharType="separate"/>
    </w:r>
    <w:r w:rsidRPr="001F5C7B">
      <w:t>2</w:t>
    </w:r>
    <w:r w:rsidRPr="001F5C7B">
      <w:fldChar w:fldCharType="end"/>
    </w:r>
    <w:r w:rsidRPr="001F5C7B">
      <w:t xml:space="preserve"> </w:t>
    </w:r>
    <w:r>
      <w:t>/</w:t>
    </w:r>
    <w:r w:rsidRPr="001F5C7B">
      <w:t xml:space="preserve"> </w:t>
    </w:r>
    <w:fldSimple w:instr="NUMPAGES  \* Arabic  \* MERGEFORMAT">
      <w:r w:rsidRPr="001F5C7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B274" w14:textId="77777777" w:rsidR="00CD3CC6" w:rsidRDefault="00CD3CC6" w:rsidP="0028020F">
      <w:r>
        <w:separator/>
      </w:r>
    </w:p>
  </w:footnote>
  <w:footnote w:type="continuationSeparator" w:id="0">
    <w:p w14:paraId="282CE347" w14:textId="77777777" w:rsidR="00CD3CC6" w:rsidRDefault="00CD3CC6" w:rsidP="0028020F">
      <w:r>
        <w:continuationSeparator/>
      </w:r>
    </w:p>
    <w:p w14:paraId="5D17D7C8" w14:textId="77777777" w:rsidR="00CD3CC6" w:rsidRDefault="00CD3CC6" w:rsidP="0028020F"/>
    <w:p w14:paraId="76BE0E50" w14:textId="77777777" w:rsidR="00CD3CC6" w:rsidRDefault="00CD3CC6" w:rsidP="00280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35E"/>
    <w:multiLevelType w:val="hybridMultilevel"/>
    <w:tmpl w:val="9634C6F8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D01"/>
    <w:multiLevelType w:val="hybridMultilevel"/>
    <w:tmpl w:val="EDB84B38"/>
    <w:lvl w:ilvl="0" w:tplc="689A6E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36A751E"/>
    <w:multiLevelType w:val="hybridMultilevel"/>
    <w:tmpl w:val="FF66981E"/>
    <w:lvl w:ilvl="0" w:tplc="26888D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6F45"/>
    <w:multiLevelType w:val="hybridMultilevel"/>
    <w:tmpl w:val="E6B41DD4"/>
    <w:lvl w:ilvl="0" w:tplc="7974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0241883"/>
    <w:multiLevelType w:val="hybridMultilevel"/>
    <w:tmpl w:val="08F87CC6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86C3E"/>
    <w:multiLevelType w:val="multilevel"/>
    <w:tmpl w:val="CBFC210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6905D6"/>
    <w:multiLevelType w:val="hybridMultilevel"/>
    <w:tmpl w:val="495CE31C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8304C"/>
    <w:multiLevelType w:val="multilevel"/>
    <w:tmpl w:val="14EC0E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8813E83"/>
    <w:multiLevelType w:val="multilevel"/>
    <w:tmpl w:val="F814B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i w:val="0"/>
        <w:iCs/>
      </w:rPr>
    </w:lvl>
    <w:lvl w:ilvl="2">
      <w:start w:val="1"/>
      <w:numFmt w:val="lowerLetter"/>
      <w:pStyle w:val="Nadpis3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F019D2"/>
    <w:multiLevelType w:val="hybridMultilevel"/>
    <w:tmpl w:val="68F4D1E8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5AE6688F"/>
    <w:multiLevelType w:val="hybridMultilevel"/>
    <w:tmpl w:val="10F4E7BE"/>
    <w:lvl w:ilvl="0" w:tplc="F5D21422">
      <w:start w:val="1"/>
      <w:numFmt w:val="bullet"/>
      <w:lvlText w:val=""/>
      <w:lvlJc w:val="left"/>
      <w:pPr>
        <w:ind w:left="677" w:hanging="357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5CE462E0"/>
    <w:multiLevelType w:val="multilevel"/>
    <w:tmpl w:val="22C8AF4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9D28E7"/>
    <w:multiLevelType w:val="hybridMultilevel"/>
    <w:tmpl w:val="9DB6E41E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66FC137B"/>
    <w:multiLevelType w:val="multilevel"/>
    <w:tmpl w:val="2D9E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95599C"/>
    <w:multiLevelType w:val="hybridMultilevel"/>
    <w:tmpl w:val="3E522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C3E55"/>
    <w:multiLevelType w:val="hybridMultilevel"/>
    <w:tmpl w:val="F39E99C6"/>
    <w:lvl w:ilvl="0" w:tplc="AEBC028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02755"/>
    <w:multiLevelType w:val="hybridMultilevel"/>
    <w:tmpl w:val="62D03AA0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7974EBA6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BE704E"/>
        <w:sz w:val="24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633418D"/>
    <w:multiLevelType w:val="hybridMultilevel"/>
    <w:tmpl w:val="2256929A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E90ADD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E704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E70C0"/>
    <w:multiLevelType w:val="hybridMultilevel"/>
    <w:tmpl w:val="90906518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D7502"/>
    <w:multiLevelType w:val="hybridMultilevel"/>
    <w:tmpl w:val="52DACC52"/>
    <w:lvl w:ilvl="0" w:tplc="7974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C0225FF"/>
    <w:multiLevelType w:val="hybridMultilevel"/>
    <w:tmpl w:val="BED234E4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728184470">
    <w:abstractNumId w:val="7"/>
  </w:num>
  <w:num w:numId="2" w16cid:durableId="1146627150">
    <w:abstractNumId w:val="20"/>
  </w:num>
  <w:num w:numId="3" w16cid:durableId="2106532610">
    <w:abstractNumId w:val="6"/>
  </w:num>
  <w:num w:numId="4" w16cid:durableId="1833567113">
    <w:abstractNumId w:val="16"/>
  </w:num>
  <w:num w:numId="5" w16cid:durableId="1687438713">
    <w:abstractNumId w:val="4"/>
  </w:num>
  <w:num w:numId="6" w16cid:durableId="394159997">
    <w:abstractNumId w:val="3"/>
  </w:num>
  <w:num w:numId="7" w16cid:durableId="1784764711">
    <w:abstractNumId w:val="9"/>
  </w:num>
  <w:num w:numId="8" w16cid:durableId="2097286463">
    <w:abstractNumId w:val="1"/>
  </w:num>
  <w:num w:numId="9" w16cid:durableId="1128931418">
    <w:abstractNumId w:val="12"/>
  </w:num>
  <w:num w:numId="10" w16cid:durableId="1706297027">
    <w:abstractNumId w:val="0"/>
  </w:num>
  <w:num w:numId="11" w16cid:durableId="37166066">
    <w:abstractNumId w:val="10"/>
  </w:num>
  <w:num w:numId="12" w16cid:durableId="1357199633">
    <w:abstractNumId w:val="19"/>
  </w:num>
  <w:num w:numId="13" w16cid:durableId="1496536090">
    <w:abstractNumId w:val="18"/>
  </w:num>
  <w:num w:numId="14" w16cid:durableId="667753592">
    <w:abstractNumId w:val="17"/>
  </w:num>
  <w:num w:numId="15" w16cid:durableId="371004406">
    <w:abstractNumId w:val="2"/>
  </w:num>
  <w:num w:numId="16" w16cid:durableId="1155684249">
    <w:abstractNumId w:val="13"/>
  </w:num>
  <w:num w:numId="17" w16cid:durableId="1263413753">
    <w:abstractNumId w:val="15"/>
  </w:num>
  <w:num w:numId="18" w16cid:durableId="2102867178">
    <w:abstractNumId w:val="11"/>
  </w:num>
  <w:num w:numId="19" w16cid:durableId="873541753">
    <w:abstractNumId w:val="11"/>
  </w:num>
  <w:num w:numId="20" w16cid:durableId="1481580605">
    <w:abstractNumId w:val="8"/>
  </w:num>
  <w:num w:numId="21" w16cid:durableId="658652643">
    <w:abstractNumId w:val="11"/>
  </w:num>
  <w:num w:numId="22" w16cid:durableId="14205610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7146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9813034">
    <w:abstractNumId w:val="14"/>
  </w:num>
  <w:num w:numId="25" w16cid:durableId="1755666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1A"/>
    <w:rsid w:val="00014350"/>
    <w:rsid w:val="000150FC"/>
    <w:rsid w:val="00026E66"/>
    <w:rsid w:val="000435D6"/>
    <w:rsid w:val="000A7632"/>
    <w:rsid w:val="000C35B8"/>
    <w:rsid w:val="000D499D"/>
    <w:rsid w:val="000F2290"/>
    <w:rsid w:val="000F70B2"/>
    <w:rsid w:val="00101A87"/>
    <w:rsid w:val="00126502"/>
    <w:rsid w:val="00130D20"/>
    <w:rsid w:val="00135B7F"/>
    <w:rsid w:val="00164CDE"/>
    <w:rsid w:val="0017613E"/>
    <w:rsid w:val="001769C6"/>
    <w:rsid w:val="00193791"/>
    <w:rsid w:val="001A6057"/>
    <w:rsid w:val="001D0D4E"/>
    <w:rsid w:val="001E2DD0"/>
    <w:rsid w:val="001F5C7B"/>
    <w:rsid w:val="00202013"/>
    <w:rsid w:val="00247385"/>
    <w:rsid w:val="00251AAA"/>
    <w:rsid w:val="00256844"/>
    <w:rsid w:val="0027450C"/>
    <w:rsid w:val="0028020F"/>
    <w:rsid w:val="0028184F"/>
    <w:rsid w:val="002C4E69"/>
    <w:rsid w:val="002D04F4"/>
    <w:rsid w:val="002D4C4B"/>
    <w:rsid w:val="002F10E4"/>
    <w:rsid w:val="002F72D0"/>
    <w:rsid w:val="00313720"/>
    <w:rsid w:val="003504EF"/>
    <w:rsid w:val="00355B86"/>
    <w:rsid w:val="00356B21"/>
    <w:rsid w:val="00392D8A"/>
    <w:rsid w:val="003C0DD5"/>
    <w:rsid w:val="003C5980"/>
    <w:rsid w:val="003F4FE7"/>
    <w:rsid w:val="003F638A"/>
    <w:rsid w:val="0040505F"/>
    <w:rsid w:val="00412E01"/>
    <w:rsid w:val="00432B3D"/>
    <w:rsid w:val="00442513"/>
    <w:rsid w:val="0044640E"/>
    <w:rsid w:val="0047239E"/>
    <w:rsid w:val="0047512F"/>
    <w:rsid w:val="0048436F"/>
    <w:rsid w:val="00490508"/>
    <w:rsid w:val="0049375B"/>
    <w:rsid w:val="004C2E98"/>
    <w:rsid w:val="004C6D0B"/>
    <w:rsid w:val="004C766B"/>
    <w:rsid w:val="004D4FFC"/>
    <w:rsid w:val="004D5CED"/>
    <w:rsid w:val="004D61BD"/>
    <w:rsid w:val="00540E0D"/>
    <w:rsid w:val="00554D3B"/>
    <w:rsid w:val="00564B69"/>
    <w:rsid w:val="005854AC"/>
    <w:rsid w:val="005A0BB1"/>
    <w:rsid w:val="005B2A22"/>
    <w:rsid w:val="005D6041"/>
    <w:rsid w:val="005F49A1"/>
    <w:rsid w:val="0064285E"/>
    <w:rsid w:val="00652E00"/>
    <w:rsid w:val="00677DEB"/>
    <w:rsid w:val="006A6D18"/>
    <w:rsid w:val="006D6E05"/>
    <w:rsid w:val="006F013B"/>
    <w:rsid w:val="00704618"/>
    <w:rsid w:val="00707670"/>
    <w:rsid w:val="007245E7"/>
    <w:rsid w:val="00730809"/>
    <w:rsid w:val="007332E3"/>
    <w:rsid w:val="00753EC4"/>
    <w:rsid w:val="00760846"/>
    <w:rsid w:val="007657BD"/>
    <w:rsid w:val="00766490"/>
    <w:rsid w:val="00797829"/>
    <w:rsid w:val="007A3A31"/>
    <w:rsid w:val="007B231A"/>
    <w:rsid w:val="007E0EC0"/>
    <w:rsid w:val="007E5573"/>
    <w:rsid w:val="00803F63"/>
    <w:rsid w:val="008112E1"/>
    <w:rsid w:val="0082054A"/>
    <w:rsid w:val="008329B5"/>
    <w:rsid w:val="00843F7D"/>
    <w:rsid w:val="00864DB0"/>
    <w:rsid w:val="008707E6"/>
    <w:rsid w:val="008748A5"/>
    <w:rsid w:val="00881A6E"/>
    <w:rsid w:val="0088526B"/>
    <w:rsid w:val="008955B7"/>
    <w:rsid w:val="008D3796"/>
    <w:rsid w:val="008D384E"/>
    <w:rsid w:val="008D4197"/>
    <w:rsid w:val="00943727"/>
    <w:rsid w:val="009464A7"/>
    <w:rsid w:val="00956BEF"/>
    <w:rsid w:val="00962406"/>
    <w:rsid w:val="00977C39"/>
    <w:rsid w:val="00980BA9"/>
    <w:rsid w:val="0098648F"/>
    <w:rsid w:val="009B287C"/>
    <w:rsid w:val="009D6164"/>
    <w:rsid w:val="00A01572"/>
    <w:rsid w:val="00A351DE"/>
    <w:rsid w:val="00A46612"/>
    <w:rsid w:val="00A5364E"/>
    <w:rsid w:val="00AC2A84"/>
    <w:rsid w:val="00AD3AF1"/>
    <w:rsid w:val="00B10AB2"/>
    <w:rsid w:val="00B22834"/>
    <w:rsid w:val="00B3340B"/>
    <w:rsid w:val="00B4026E"/>
    <w:rsid w:val="00B43FD7"/>
    <w:rsid w:val="00B747E6"/>
    <w:rsid w:val="00B85460"/>
    <w:rsid w:val="00BA0B63"/>
    <w:rsid w:val="00BA29A6"/>
    <w:rsid w:val="00BD7749"/>
    <w:rsid w:val="00C34786"/>
    <w:rsid w:val="00C8211A"/>
    <w:rsid w:val="00C832DD"/>
    <w:rsid w:val="00C8453F"/>
    <w:rsid w:val="00C91B0F"/>
    <w:rsid w:val="00CB555B"/>
    <w:rsid w:val="00CC4278"/>
    <w:rsid w:val="00CD0EAB"/>
    <w:rsid w:val="00CD3CC6"/>
    <w:rsid w:val="00D10F55"/>
    <w:rsid w:val="00D27C4C"/>
    <w:rsid w:val="00D46041"/>
    <w:rsid w:val="00D9674E"/>
    <w:rsid w:val="00DD0D8E"/>
    <w:rsid w:val="00E15777"/>
    <w:rsid w:val="00E20C74"/>
    <w:rsid w:val="00E610AC"/>
    <w:rsid w:val="00E80803"/>
    <w:rsid w:val="00E86BFA"/>
    <w:rsid w:val="00ED6CBF"/>
    <w:rsid w:val="00EE698D"/>
    <w:rsid w:val="00F016A3"/>
    <w:rsid w:val="00F019E5"/>
    <w:rsid w:val="00F067D8"/>
    <w:rsid w:val="00F25D11"/>
    <w:rsid w:val="00F41D92"/>
    <w:rsid w:val="00F44FED"/>
    <w:rsid w:val="00F62732"/>
    <w:rsid w:val="00F6764D"/>
    <w:rsid w:val="00F739D4"/>
    <w:rsid w:val="00F75ABF"/>
    <w:rsid w:val="00F812E5"/>
    <w:rsid w:val="00F818D9"/>
    <w:rsid w:val="00F91CBA"/>
    <w:rsid w:val="00FC208D"/>
    <w:rsid w:val="00FC634B"/>
    <w:rsid w:val="00FC6BED"/>
    <w:rsid w:val="30F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A0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c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28020F"/>
    <w:pPr>
      <w:spacing w:after="200" w:line="300" w:lineRule="auto"/>
      <w:jc w:val="both"/>
    </w:pPr>
    <w:rPr>
      <w:rFonts w:asciiTheme="minorHAnsi" w:hAnsiTheme="minorHAnsi" w:cstheme="minorHAnsi"/>
      <w:color w:val="auto"/>
      <w:sz w:val="20"/>
      <w:szCs w:val="20"/>
    </w:rPr>
  </w:style>
  <w:style w:type="paragraph" w:styleId="Nadpis1">
    <w:name w:val="heading 1"/>
    <w:basedOn w:val="Normln"/>
    <w:next w:val="Normln"/>
    <w:uiPriority w:val="9"/>
    <w:qFormat/>
    <w:rsid w:val="0028020F"/>
    <w:pPr>
      <w:numPr>
        <w:numId w:val="18"/>
      </w:numPr>
      <w:ind w:left="567" w:hanging="567"/>
      <w:outlineLvl w:val="0"/>
    </w:pPr>
    <w:rPr>
      <w:b/>
      <w:bCs/>
      <w:caps/>
    </w:rPr>
  </w:style>
  <w:style w:type="paragraph" w:styleId="Nadpis2">
    <w:name w:val="heading 2"/>
    <w:basedOn w:val="Nadpis1"/>
    <w:next w:val="Normln"/>
    <w:uiPriority w:val="9"/>
    <w:qFormat/>
    <w:rsid w:val="0028020F"/>
    <w:pPr>
      <w:numPr>
        <w:ilvl w:val="1"/>
      </w:numPr>
      <w:ind w:left="567" w:hanging="567"/>
      <w:outlineLvl w:val="1"/>
    </w:pPr>
    <w:rPr>
      <w:rFonts w:cs="Calibri (Základní text)"/>
      <w:b w:val="0"/>
      <w:bCs w:val="0"/>
      <w:caps w:val="0"/>
    </w:rPr>
  </w:style>
  <w:style w:type="paragraph" w:styleId="Nadpis3">
    <w:name w:val="heading 3"/>
    <w:basedOn w:val="Normln"/>
    <w:next w:val="Normln"/>
    <w:qFormat/>
    <w:rsid w:val="0028020F"/>
    <w:pPr>
      <w:numPr>
        <w:ilvl w:val="2"/>
        <w:numId w:val="20"/>
      </w:numPr>
      <w:ind w:left="1134" w:hanging="567"/>
      <w:outlineLvl w:val="2"/>
    </w:pPr>
    <w:rPr>
      <w:rFonts w:cs="Calibri (Základní text)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937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937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next w:val="Normln"/>
    <w:qFormat/>
    <w:rsid w:val="0028020F"/>
    <w:pPr>
      <w:numPr>
        <w:numId w:val="0"/>
      </w:numPr>
      <w:jc w:val="center"/>
    </w:pPr>
    <w:rPr>
      <w:rFonts w:cs="Calibri (Základní text)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rsid w:val="006F013B"/>
    <w:pPr>
      <w:ind w:left="720"/>
      <w:contextualSpacing/>
    </w:pPr>
  </w:style>
  <w:style w:type="character" w:styleId="Zdraznn">
    <w:name w:val="Emphasis"/>
    <w:basedOn w:val="Standardnpsmoodstavce"/>
    <w:uiPriority w:val="20"/>
    <w:rsid w:val="00FC6BE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D4C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4B"/>
  </w:style>
  <w:style w:type="paragraph" w:styleId="Zpat">
    <w:name w:val="footer"/>
    <w:basedOn w:val="Normln"/>
    <w:link w:val="ZpatChar"/>
    <w:uiPriority w:val="99"/>
    <w:unhideWhenUsed/>
    <w:rsid w:val="002D4C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4B"/>
  </w:style>
  <w:style w:type="character" w:styleId="slostrnky">
    <w:name w:val="page number"/>
    <w:basedOn w:val="Standardnpsmoodstavce"/>
    <w:uiPriority w:val="99"/>
    <w:semiHidden/>
    <w:unhideWhenUsed/>
    <w:rsid w:val="004D4FFC"/>
  </w:style>
  <w:style w:type="paragraph" w:styleId="Nadpisobsahu">
    <w:name w:val="TOC Heading"/>
    <w:basedOn w:val="Nadpis1"/>
    <w:next w:val="Normln"/>
    <w:uiPriority w:val="39"/>
    <w:unhideWhenUsed/>
    <w:rsid w:val="004D61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4D61BD"/>
    <w:pPr>
      <w:spacing w:before="120"/>
    </w:pPr>
    <w:rPr>
      <w:b/>
      <w:bC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4D61BD"/>
    <w:pPr>
      <w:ind w:left="22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unhideWhenUsed/>
    <w:rsid w:val="004D61BD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4D61BD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4D61BD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4D61BD"/>
    <w:pPr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4D61BD"/>
    <w:pPr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4D61BD"/>
    <w:pPr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4D61BD"/>
    <w:pPr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4D61BD"/>
    <w:pPr>
      <w:ind w:left="1760"/>
    </w:pPr>
  </w:style>
  <w:style w:type="table" w:styleId="Mkatabulky">
    <w:name w:val="Table Grid"/>
    <w:basedOn w:val="Normlntabulka"/>
    <w:uiPriority w:val="39"/>
    <w:rsid w:val="00540E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rsid w:val="00864DB0"/>
    <w:rPr>
      <w:color w:val="808080"/>
      <w:shd w:val="clear" w:color="auto" w:fill="E6E6E6"/>
    </w:rPr>
  </w:style>
  <w:style w:type="character" w:customStyle="1" w:styleId="ra">
    <w:name w:val="ra"/>
    <w:rsid w:val="00202013"/>
    <w:rPr>
      <w:rFonts w:ascii="Times New Roman" w:hAnsi="Times New Roman" w:cs="Times New Roman" w:hint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D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D92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4937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zmezer">
    <w:name w:val="No Spacing"/>
    <w:uiPriority w:val="1"/>
    <w:rsid w:val="0049375B"/>
    <w:pPr>
      <w:spacing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4937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Zdraznnjemn">
    <w:name w:val="Subtle Emphasis"/>
    <w:basedOn w:val="Standardnpsmoodstavce"/>
    <w:uiPriority w:val="19"/>
    <w:rsid w:val="0049375B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48436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4843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left"/>
    </w:pPr>
    <w:rPr>
      <w:rFonts w:eastAsiaTheme="minorHAnsi" w:cstheme="minorBidi"/>
      <w:sz w:val="24"/>
      <w:szCs w:val="24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436F"/>
    <w:rPr>
      <w:rFonts w:asciiTheme="minorHAnsi" w:eastAsiaTheme="minorHAnsi" w:hAnsiTheme="minorHAnsi" w:cstheme="minorBidi"/>
      <w:color w:val="auto"/>
      <w:sz w:val="24"/>
      <w:szCs w:val="24"/>
      <w:lang w:val="cs-CZ" w:eastAsia="en-US"/>
    </w:rPr>
  </w:style>
  <w:style w:type="table" w:styleId="Mkatabulky8">
    <w:name w:val="Table Grid 8"/>
    <w:basedOn w:val="Normlntabulka"/>
    <w:uiPriority w:val="99"/>
    <w:semiHidden/>
    <w:unhideWhenUsed/>
    <w:rsid w:val="00A5364E"/>
    <w:pPr>
      <w:spacing w:after="200" w:line="300" w:lineRule="auto"/>
      <w:jc w:val="both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0803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803"/>
    <w:rPr>
      <w:rFonts w:asciiTheme="minorHAnsi" w:hAnsiTheme="minorHAnsi" w:cstheme="minorHAnsi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08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n_x00ed_ xmlns="abff7f43-b463-48b2-9b85-87deb259e4bf">true</relevantn_x00ed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5EDCCD39A9D4FA4E9D2BC4606FD7C" ma:contentTypeVersion="13" ma:contentTypeDescription="Vytvoří nový dokument" ma:contentTypeScope="" ma:versionID="88b121cc0128bcbd3f7bf7ef42aee5fe">
  <xsd:schema xmlns:xsd="http://www.w3.org/2001/XMLSchema" xmlns:xs="http://www.w3.org/2001/XMLSchema" xmlns:p="http://schemas.microsoft.com/office/2006/metadata/properties" xmlns:ns2="abff7f43-b463-48b2-9b85-87deb259e4bf" xmlns:ns3="32ef5e58-f0ca-4131-8ec1-fccb16c5387d" targetNamespace="http://schemas.microsoft.com/office/2006/metadata/properties" ma:root="true" ma:fieldsID="7132ae19bf3bcc186e24de4607f25641" ns2:_="" ns3:_="">
    <xsd:import namespace="abff7f43-b463-48b2-9b85-87deb259e4bf"/>
    <xsd:import namespace="32ef5e58-f0ca-4131-8ec1-fccb16c53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levantn_x00ed_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7f43-b463-48b2-9b85-87deb259e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levantn_x00ed_" ma:index="18" nillable="true" ma:displayName="relevantní" ma:default="1" ma:internalName="relevantn_x00ed_">
      <xsd:simpleType>
        <xsd:restriction base="dms:Boolea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5e58-f0ca-4131-8ec1-fccb16c53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53B65-234C-4B15-B6D7-7F82BA3209F2}">
  <ds:schemaRefs>
    <ds:schemaRef ds:uri="http://schemas.microsoft.com/office/2006/metadata/properties"/>
    <ds:schemaRef ds:uri="http://schemas.microsoft.com/office/infopath/2007/PartnerControls"/>
    <ds:schemaRef ds:uri="abff7f43-b463-48b2-9b85-87deb259e4bf"/>
  </ds:schemaRefs>
</ds:datastoreItem>
</file>

<file path=customXml/itemProps2.xml><?xml version="1.0" encoding="utf-8"?>
<ds:datastoreItem xmlns:ds="http://schemas.openxmlformats.org/officeDocument/2006/customXml" ds:itemID="{70C71C03-AAA2-0D4B-83BE-2122EAC00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F4623-B9AB-492D-8F80-24C586976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f7f43-b463-48b2-9b85-87deb259e4bf"/>
    <ds:schemaRef ds:uri="32ef5e58-f0ca-4131-8ec1-fccb16c53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A9EEB-70D1-45AF-8E72-340749F94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Čech</dc:creator>
  <cp:lastModifiedBy>Marek Langer</cp:lastModifiedBy>
  <cp:revision>2</cp:revision>
  <cp:lastPrinted>2020-10-16T11:04:00Z</cp:lastPrinted>
  <dcterms:created xsi:type="dcterms:W3CDTF">2025-11-24T09:47:00Z</dcterms:created>
  <dcterms:modified xsi:type="dcterms:W3CDTF">2025-11-24T09:47:00Z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0x010100BCF5EDCCD39A9D4FA4E9D2BC4606FD7C</vt:lpwstr>
  </property>
</Properties>
</file>